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CDC57" w14:textId="588E2A83" w:rsidR="00006DA1" w:rsidRPr="00006DA1" w:rsidRDefault="001F6FE7">
      <w:pPr>
        <w:rPr>
          <w:rFonts w:ascii="Arial" w:hAnsi="Arial" w:cs="Arial"/>
          <w:i/>
          <w:iCs/>
          <w:sz w:val="24"/>
          <w:szCs w:val="24"/>
        </w:rPr>
      </w:pPr>
      <w:r>
        <w:rPr>
          <w:rFonts w:ascii="Arial" w:hAnsi="Arial" w:cs="Arial"/>
          <w:i/>
          <w:iCs/>
          <w:sz w:val="24"/>
          <w:szCs w:val="24"/>
        </w:rPr>
        <w:t>Pressemitteilung:</w:t>
      </w:r>
      <w:r w:rsidR="00006DA1" w:rsidRPr="00006DA1">
        <w:rPr>
          <w:rFonts w:ascii="Arial" w:hAnsi="Arial" w:cs="Arial"/>
          <w:i/>
          <w:iCs/>
          <w:sz w:val="24"/>
          <w:szCs w:val="24"/>
        </w:rPr>
        <w:t xml:space="preserve"> </w:t>
      </w:r>
      <w:r w:rsidR="008E7805">
        <w:rPr>
          <w:rFonts w:ascii="Arial" w:hAnsi="Arial" w:cs="Arial"/>
          <w:i/>
          <w:iCs/>
          <w:sz w:val="24"/>
          <w:szCs w:val="24"/>
        </w:rPr>
        <w:t xml:space="preserve">IPM 2026 </w:t>
      </w:r>
      <w:r>
        <w:rPr>
          <w:rFonts w:ascii="Arial" w:hAnsi="Arial" w:cs="Arial"/>
          <w:i/>
          <w:iCs/>
          <w:sz w:val="24"/>
          <w:szCs w:val="24"/>
        </w:rPr>
        <w:t>Messefazit</w:t>
      </w:r>
      <w:r w:rsidR="00006DA1" w:rsidRPr="00006DA1">
        <w:rPr>
          <w:rFonts w:ascii="Arial" w:hAnsi="Arial" w:cs="Arial"/>
          <w:i/>
          <w:iCs/>
          <w:sz w:val="24"/>
          <w:szCs w:val="24"/>
        </w:rPr>
        <w:t xml:space="preserve"> </w:t>
      </w:r>
    </w:p>
    <w:p w14:paraId="2BEC6BC4" w14:textId="52573C6F" w:rsidR="00CE3D03" w:rsidRDefault="00CE3D03" w:rsidP="00CE3D03">
      <w:pPr>
        <w:rPr>
          <w:rFonts w:ascii="Arial" w:hAnsi="Arial" w:cs="Arial"/>
          <w:b/>
          <w:bCs/>
          <w:sz w:val="24"/>
          <w:szCs w:val="24"/>
        </w:rPr>
      </w:pPr>
      <w:r>
        <w:rPr>
          <w:rFonts w:ascii="Arial" w:hAnsi="Arial" w:cs="Arial"/>
          <w:b/>
          <w:bCs/>
          <w:sz w:val="24"/>
          <w:szCs w:val="24"/>
        </w:rPr>
        <w:t>IPM Essen</w:t>
      </w:r>
      <w:r w:rsidRPr="00CE3D03">
        <w:rPr>
          <w:rFonts w:ascii="Arial" w:hAnsi="Arial" w:cs="Arial"/>
          <w:b/>
          <w:bCs/>
          <w:sz w:val="24"/>
          <w:szCs w:val="24"/>
        </w:rPr>
        <w:t xml:space="preserve"> 2026: </w:t>
      </w:r>
      <w:r>
        <w:rPr>
          <w:rFonts w:ascii="Arial" w:hAnsi="Arial" w:cs="Arial"/>
          <w:b/>
          <w:bCs/>
          <w:sz w:val="24"/>
          <w:szCs w:val="24"/>
        </w:rPr>
        <w:t>Großes Interesse an praxisnaher Weiterbildung und modernen Lernformaten</w:t>
      </w:r>
    </w:p>
    <w:p w14:paraId="1818CB16" w14:textId="230C8F64" w:rsidR="00CE3D03" w:rsidRPr="00CE3D03" w:rsidRDefault="00CE3D03" w:rsidP="00CE3D03">
      <w:pPr>
        <w:rPr>
          <w:rFonts w:ascii="Arial" w:hAnsi="Arial" w:cs="Arial"/>
          <w:sz w:val="24"/>
          <w:szCs w:val="24"/>
        </w:rPr>
      </w:pPr>
      <w:r w:rsidRPr="00CE3D03">
        <w:rPr>
          <w:rFonts w:ascii="Arial" w:hAnsi="Arial" w:cs="Arial"/>
          <w:sz w:val="24"/>
          <w:szCs w:val="24"/>
        </w:rPr>
        <w:t xml:space="preserve">Ein zentrales Highlight </w:t>
      </w:r>
      <w:r w:rsidR="00DF5AB4">
        <w:rPr>
          <w:rFonts w:ascii="Arial" w:hAnsi="Arial" w:cs="Arial"/>
          <w:sz w:val="24"/>
          <w:szCs w:val="24"/>
        </w:rPr>
        <w:t xml:space="preserve">der Messe </w:t>
      </w:r>
      <w:r w:rsidRPr="00CE3D03">
        <w:rPr>
          <w:rFonts w:ascii="Arial" w:hAnsi="Arial" w:cs="Arial"/>
          <w:sz w:val="24"/>
          <w:szCs w:val="24"/>
        </w:rPr>
        <w:t>war erneut d</w:t>
      </w:r>
      <w:r>
        <w:rPr>
          <w:rFonts w:ascii="Arial" w:hAnsi="Arial" w:cs="Arial"/>
          <w:sz w:val="24"/>
          <w:szCs w:val="24"/>
        </w:rPr>
        <w:t>ie</w:t>
      </w:r>
      <w:r w:rsidRPr="00CE3D03">
        <w:rPr>
          <w:rFonts w:ascii="Arial" w:hAnsi="Arial" w:cs="Arial"/>
          <w:sz w:val="24"/>
          <w:szCs w:val="24"/>
        </w:rPr>
        <w:t xml:space="preserve"> </w:t>
      </w:r>
      <w:r w:rsidRPr="00CE3D03">
        <w:rPr>
          <w:rFonts w:ascii="Arial" w:hAnsi="Arial" w:cs="Arial"/>
          <w:b/>
          <w:bCs/>
          <w:sz w:val="24"/>
          <w:szCs w:val="24"/>
        </w:rPr>
        <w:t>Speed Learning</w:t>
      </w:r>
      <w:r>
        <w:rPr>
          <w:rFonts w:ascii="Arial" w:hAnsi="Arial" w:cs="Arial"/>
          <w:b/>
          <w:bCs/>
          <w:sz w:val="24"/>
          <w:szCs w:val="24"/>
        </w:rPr>
        <w:t xml:space="preserve"> Tour</w:t>
      </w:r>
      <w:r w:rsidRPr="00CE3D03">
        <w:rPr>
          <w:rFonts w:ascii="Arial" w:hAnsi="Arial" w:cs="Arial"/>
          <w:sz w:val="24"/>
          <w:szCs w:val="24"/>
        </w:rPr>
        <w:t>, d</w:t>
      </w:r>
      <w:r>
        <w:rPr>
          <w:rFonts w:ascii="Arial" w:hAnsi="Arial" w:cs="Arial"/>
          <w:sz w:val="24"/>
          <w:szCs w:val="24"/>
        </w:rPr>
        <w:t>ie</w:t>
      </w:r>
      <w:r w:rsidRPr="00CE3D03">
        <w:rPr>
          <w:rFonts w:ascii="Arial" w:hAnsi="Arial" w:cs="Arial"/>
          <w:sz w:val="24"/>
          <w:szCs w:val="24"/>
        </w:rPr>
        <w:t xml:space="preserve"> in diesem Jahr einen deutlichen Wachstumsschub verzeichnete. Rund 500 Besucherinnen und Besucher nahmen an dem Format teil – ein signifikanter Anstieg gegenüber dem Vorjahr mit etwa 350 Teilnehmenden. In kurzen, kompakten Wissenseinheiten von jeweils 100 Sekunden vermittelten </w:t>
      </w:r>
      <w:r>
        <w:rPr>
          <w:rFonts w:ascii="Arial" w:hAnsi="Arial" w:cs="Arial"/>
          <w:sz w:val="24"/>
          <w:szCs w:val="24"/>
        </w:rPr>
        <w:t xml:space="preserve">insgesamt 24 ausstellende </w:t>
      </w:r>
      <w:r w:rsidRPr="00CE3D03">
        <w:rPr>
          <w:rFonts w:ascii="Arial" w:hAnsi="Arial" w:cs="Arial"/>
          <w:sz w:val="24"/>
          <w:szCs w:val="24"/>
        </w:rPr>
        <w:t xml:space="preserve">Unternehmen </w:t>
      </w:r>
      <w:r>
        <w:rPr>
          <w:rFonts w:ascii="Arial" w:hAnsi="Arial" w:cs="Arial"/>
          <w:sz w:val="24"/>
          <w:szCs w:val="24"/>
        </w:rPr>
        <w:t xml:space="preserve">und Verbände </w:t>
      </w:r>
      <w:r w:rsidRPr="00CE3D03">
        <w:rPr>
          <w:rFonts w:ascii="Arial" w:hAnsi="Arial" w:cs="Arial"/>
          <w:sz w:val="24"/>
          <w:szCs w:val="24"/>
        </w:rPr>
        <w:t>ihr Know-how</w:t>
      </w:r>
      <w:r w:rsidR="00FD5365">
        <w:rPr>
          <w:rFonts w:ascii="Arial" w:hAnsi="Arial" w:cs="Arial"/>
          <w:sz w:val="24"/>
          <w:szCs w:val="24"/>
        </w:rPr>
        <w:t xml:space="preserve">. </w:t>
      </w:r>
      <w:r w:rsidR="00DF5AB4" w:rsidRPr="00DF5AB4">
        <w:rPr>
          <w:rFonts w:ascii="Arial" w:hAnsi="Arial" w:cs="Arial"/>
          <w:sz w:val="24"/>
          <w:szCs w:val="24"/>
        </w:rPr>
        <w:t>Hochgerechnet entspricht dies 50</w:t>
      </w:r>
      <w:r w:rsidR="004A2EF2">
        <w:rPr>
          <w:rFonts w:ascii="Arial" w:hAnsi="Arial" w:cs="Arial"/>
          <w:sz w:val="24"/>
          <w:szCs w:val="24"/>
        </w:rPr>
        <w:t>0</w:t>
      </w:r>
      <w:r w:rsidR="00DF5AB4" w:rsidRPr="00DF5AB4">
        <w:rPr>
          <w:rFonts w:ascii="Arial" w:hAnsi="Arial" w:cs="Arial"/>
          <w:sz w:val="24"/>
          <w:szCs w:val="24"/>
        </w:rPr>
        <w:t xml:space="preserve">.000 Sekunden </w:t>
      </w:r>
      <w:r w:rsidR="00FD5365">
        <w:rPr>
          <w:rFonts w:ascii="Arial" w:hAnsi="Arial" w:cs="Arial"/>
          <w:sz w:val="24"/>
          <w:szCs w:val="24"/>
        </w:rPr>
        <w:t xml:space="preserve">also </w:t>
      </w:r>
      <w:r w:rsidR="00DF5AB4" w:rsidRPr="00DF5AB4">
        <w:rPr>
          <w:rFonts w:ascii="Arial" w:hAnsi="Arial" w:cs="Arial"/>
          <w:sz w:val="24"/>
          <w:szCs w:val="24"/>
        </w:rPr>
        <w:t xml:space="preserve">rund </w:t>
      </w:r>
      <w:r w:rsidR="004A2EF2">
        <w:rPr>
          <w:rFonts w:ascii="Arial" w:hAnsi="Arial" w:cs="Arial"/>
          <w:sz w:val="24"/>
          <w:szCs w:val="24"/>
        </w:rPr>
        <w:t>140</w:t>
      </w:r>
      <w:r w:rsidR="00DF5AB4" w:rsidRPr="00DF5AB4">
        <w:rPr>
          <w:rFonts w:ascii="Arial" w:hAnsi="Arial" w:cs="Arial"/>
          <w:sz w:val="24"/>
          <w:szCs w:val="24"/>
        </w:rPr>
        <w:t xml:space="preserve"> Stunden Wissensvermittlung, die während der Messe direkt weitergegeben wurden.</w:t>
      </w:r>
    </w:p>
    <w:p w14:paraId="498198C1" w14:textId="50017A79" w:rsidR="008E7805" w:rsidRDefault="00CE3D03" w:rsidP="00CE3D03">
      <w:pPr>
        <w:rPr>
          <w:rFonts w:ascii="Arial" w:hAnsi="Arial" w:cs="Arial"/>
          <w:sz w:val="24"/>
          <w:szCs w:val="24"/>
        </w:rPr>
      </w:pPr>
      <w:r w:rsidRPr="00CE3D03">
        <w:rPr>
          <w:rFonts w:ascii="Arial" w:hAnsi="Arial" w:cs="Arial"/>
          <w:sz w:val="24"/>
          <w:szCs w:val="24"/>
        </w:rPr>
        <w:t xml:space="preserve">Das Interesse und die aktive Beteiligung der Besucherinnen und Besucher </w:t>
      </w:r>
      <w:r>
        <w:rPr>
          <w:rFonts w:ascii="Arial" w:hAnsi="Arial" w:cs="Arial"/>
          <w:sz w:val="24"/>
          <w:szCs w:val="24"/>
        </w:rPr>
        <w:t xml:space="preserve">aller Altersklassen und Fachrichtungen </w:t>
      </w:r>
      <w:r w:rsidRPr="00CE3D03">
        <w:rPr>
          <w:rFonts w:ascii="Arial" w:hAnsi="Arial" w:cs="Arial"/>
          <w:sz w:val="24"/>
          <w:szCs w:val="24"/>
        </w:rPr>
        <w:t>waren beeindruckend</w:t>
      </w:r>
      <w:r w:rsidR="00FD5365">
        <w:rPr>
          <w:rFonts w:ascii="Arial" w:hAnsi="Arial" w:cs="Arial"/>
          <w:sz w:val="24"/>
          <w:szCs w:val="24"/>
        </w:rPr>
        <w:t xml:space="preserve">. </w:t>
      </w:r>
      <w:r w:rsidRPr="00CE3D03">
        <w:rPr>
          <w:rFonts w:ascii="Arial" w:hAnsi="Arial" w:cs="Arial"/>
          <w:sz w:val="24"/>
          <w:szCs w:val="24"/>
        </w:rPr>
        <w:t>Die Teilnehmenden nutzten d</w:t>
      </w:r>
      <w:r>
        <w:rPr>
          <w:rFonts w:ascii="Arial" w:hAnsi="Arial" w:cs="Arial"/>
          <w:sz w:val="24"/>
          <w:szCs w:val="24"/>
        </w:rPr>
        <w:t>ie</w:t>
      </w:r>
      <w:r w:rsidRPr="00CE3D03">
        <w:rPr>
          <w:rFonts w:ascii="Arial" w:hAnsi="Arial" w:cs="Arial"/>
          <w:sz w:val="24"/>
          <w:szCs w:val="24"/>
        </w:rPr>
        <w:t xml:space="preserve"> Speed Learning</w:t>
      </w:r>
      <w:r>
        <w:rPr>
          <w:rFonts w:ascii="Arial" w:hAnsi="Arial" w:cs="Arial"/>
          <w:sz w:val="24"/>
          <w:szCs w:val="24"/>
        </w:rPr>
        <w:t xml:space="preserve"> Tour</w:t>
      </w:r>
      <w:r w:rsidRPr="00CE3D03">
        <w:rPr>
          <w:rFonts w:ascii="Arial" w:hAnsi="Arial" w:cs="Arial"/>
          <w:sz w:val="24"/>
          <w:szCs w:val="24"/>
        </w:rPr>
        <w:t xml:space="preserve"> nicht nur als Einstieg, sondern auch als Orientierungshilfe </w:t>
      </w:r>
      <w:r w:rsidR="00FD5365">
        <w:rPr>
          <w:rFonts w:ascii="Arial" w:hAnsi="Arial" w:cs="Arial"/>
          <w:sz w:val="24"/>
          <w:szCs w:val="24"/>
        </w:rPr>
        <w:t xml:space="preserve">auf der </w:t>
      </w:r>
      <w:r w:rsidRPr="00CE3D03">
        <w:rPr>
          <w:rFonts w:ascii="Arial" w:hAnsi="Arial" w:cs="Arial"/>
          <w:sz w:val="24"/>
          <w:szCs w:val="24"/>
        </w:rPr>
        <w:t xml:space="preserve">Messe. Obwohl offiziell zehn Stationen vorgesehen waren, </w:t>
      </w:r>
      <w:r w:rsidR="008E7805">
        <w:rPr>
          <w:rFonts w:ascii="Arial" w:hAnsi="Arial" w:cs="Arial"/>
          <w:sz w:val="24"/>
          <w:szCs w:val="24"/>
        </w:rPr>
        <w:t xml:space="preserve">um an der Verlosung teilzunehmen, entschieden sich zahlreiche Teilnehmende </w:t>
      </w:r>
      <w:r w:rsidR="008E7805" w:rsidRPr="00CE3D03">
        <w:rPr>
          <w:rFonts w:ascii="Arial" w:hAnsi="Arial" w:cs="Arial"/>
          <w:sz w:val="24"/>
          <w:szCs w:val="24"/>
        </w:rPr>
        <w:t xml:space="preserve">freiwillig dafür, weitere </w:t>
      </w:r>
      <w:r w:rsidR="00FD5365">
        <w:rPr>
          <w:rFonts w:ascii="Arial" w:hAnsi="Arial" w:cs="Arial"/>
          <w:sz w:val="24"/>
          <w:szCs w:val="24"/>
        </w:rPr>
        <w:t>Messestände</w:t>
      </w:r>
      <w:r w:rsidR="008E7805" w:rsidRPr="00CE3D03">
        <w:rPr>
          <w:rFonts w:ascii="Arial" w:hAnsi="Arial" w:cs="Arial"/>
          <w:sz w:val="24"/>
          <w:szCs w:val="24"/>
        </w:rPr>
        <w:t xml:space="preserve"> zu besuchen.</w:t>
      </w:r>
    </w:p>
    <w:p w14:paraId="4DB7EDA1" w14:textId="0D71BEA2" w:rsidR="008E7805" w:rsidRDefault="008E7805" w:rsidP="00CE3D03">
      <w:pPr>
        <w:rPr>
          <w:rFonts w:ascii="Arial" w:hAnsi="Arial" w:cs="Arial"/>
          <w:sz w:val="24"/>
          <w:szCs w:val="24"/>
        </w:rPr>
      </w:pPr>
      <w:r w:rsidRPr="008E7805">
        <w:rPr>
          <w:rFonts w:ascii="Arial" w:hAnsi="Arial" w:cs="Arial"/>
          <w:sz w:val="24"/>
          <w:szCs w:val="24"/>
        </w:rPr>
        <w:t xml:space="preserve">Ein weiteres zentrales Thema war die </w:t>
      </w:r>
      <w:r w:rsidRPr="008E7805">
        <w:rPr>
          <w:rFonts w:ascii="Arial" w:hAnsi="Arial" w:cs="Arial"/>
          <w:b/>
          <w:bCs/>
          <w:sz w:val="24"/>
          <w:szCs w:val="24"/>
        </w:rPr>
        <w:t xml:space="preserve">Green Learning </w:t>
      </w:r>
      <w:proofErr w:type="spellStart"/>
      <w:r w:rsidRPr="008E7805">
        <w:rPr>
          <w:rFonts w:ascii="Arial" w:hAnsi="Arial" w:cs="Arial"/>
          <w:b/>
          <w:bCs/>
          <w:sz w:val="24"/>
          <w:szCs w:val="24"/>
        </w:rPr>
        <w:t>LernApp</w:t>
      </w:r>
      <w:proofErr w:type="spellEnd"/>
      <w:r w:rsidRPr="008E7805">
        <w:rPr>
          <w:rFonts w:ascii="Arial" w:hAnsi="Arial" w:cs="Arial"/>
          <w:sz w:val="24"/>
          <w:szCs w:val="24"/>
        </w:rPr>
        <w:t xml:space="preserve">, die sich mit erweiterten Funktionen präsentierte. Besonders der neue </w:t>
      </w:r>
      <w:r w:rsidRPr="008E7805">
        <w:rPr>
          <w:rFonts w:ascii="Arial" w:hAnsi="Arial" w:cs="Arial"/>
          <w:b/>
          <w:bCs/>
          <w:sz w:val="24"/>
          <w:szCs w:val="24"/>
        </w:rPr>
        <w:t>Lernpfad</w:t>
      </w:r>
      <w:r w:rsidRPr="008E7805">
        <w:rPr>
          <w:rFonts w:ascii="Arial" w:hAnsi="Arial" w:cs="Arial"/>
          <w:sz w:val="24"/>
          <w:szCs w:val="24"/>
        </w:rPr>
        <w:t xml:space="preserve"> stieß </w:t>
      </w:r>
      <w:r w:rsidR="00FD5365">
        <w:rPr>
          <w:rFonts w:ascii="Arial" w:hAnsi="Arial" w:cs="Arial"/>
          <w:sz w:val="24"/>
          <w:szCs w:val="24"/>
        </w:rPr>
        <w:t xml:space="preserve">auf </w:t>
      </w:r>
      <w:r w:rsidRPr="008E7805">
        <w:rPr>
          <w:rFonts w:ascii="Arial" w:hAnsi="Arial" w:cs="Arial"/>
          <w:sz w:val="24"/>
          <w:szCs w:val="24"/>
        </w:rPr>
        <w:t>großes Interesse: Lernziele können strukturiert angelegt, systematisch verfolgt und überprüft werden, während der individuelle Lernfortschritt jederzeit transparent bleibt. Dadurch wird die Motivation sowohl auf Seiten der Lernenden als auch der Betriebe gestärkt und die Einbindung digitaler Lernformate in den Ausbildungs- und Arbeitsalltag deutlich erleichtert.</w:t>
      </w:r>
    </w:p>
    <w:p w14:paraId="7FA2C040" w14:textId="4537BE51" w:rsidR="0010276A" w:rsidRDefault="000B745D">
      <w:pPr>
        <w:rPr>
          <w:rFonts w:ascii="Arial" w:hAnsi="Arial" w:cs="Arial"/>
          <w:sz w:val="24"/>
          <w:szCs w:val="24"/>
        </w:rPr>
      </w:pPr>
      <w:r w:rsidRPr="000B745D">
        <w:rPr>
          <w:rFonts w:ascii="Arial" w:hAnsi="Arial" w:cs="Arial"/>
          <w:sz w:val="24"/>
          <w:szCs w:val="24"/>
        </w:rPr>
        <w:t>Auf der IPM 2026 wurde deutlich, dass das Interesse an gezielten und praxisnahen Weiterbildungsangeboten in der grünen Branche</w:t>
      </w:r>
      <w:r w:rsidR="00FD5365">
        <w:rPr>
          <w:rFonts w:ascii="Arial" w:hAnsi="Arial" w:cs="Arial"/>
          <w:sz w:val="24"/>
          <w:szCs w:val="24"/>
        </w:rPr>
        <w:t xml:space="preserve"> ein wichtiges Thema ist</w:t>
      </w:r>
      <w:r w:rsidRPr="000B745D">
        <w:rPr>
          <w:rFonts w:ascii="Arial" w:hAnsi="Arial" w:cs="Arial"/>
          <w:sz w:val="24"/>
          <w:szCs w:val="24"/>
        </w:rPr>
        <w:t xml:space="preserve">. </w:t>
      </w:r>
      <w:r w:rsidR="00FD5365">
        <w:rPr>
          <w:rFonts w:ascii="Arial" w:hAnsi="Arial" w:cs="Arial"/>
          <w:sz w:val="24"/>
          <w:szCs w:val="24"/>
        </w:rPr>
        <w:t xml:space="preserve">Da die internen Kapazitäten in den Betrieben und Organisationen zunehmend begrenzter werden, besteht ein </w:t>
      </w:r>
      <w:r w:rsidRPr="000B745D">
        <w:rPr>
          <w:rFonts w:ascii="Arial" w:hAnsi="Arial" w:cs="Arial"/>
          <w:sz w:val="24"/>
          <w:szCs w:val="24"/>
        </w:rPr>
        <w:t>wachsende</w:t>
      </w:r>
      <w:r w:rsidR="00FD5365">
        <w:rPr>
          <w:rFonts w:ascii="Arial" w:hAnsi="Arial" w:cs="Arial"/>
          <w:sz w:val="24"/>
          <w:szCs w:val="24"/>
        </w:rPr>
        <w:t>r</w:t>
      </w:r>
      <w:r w:rsidRPr="000B745D">
        <w:rPr>
          <w:rFonts w:ascii="Arial" w:hAnsi="Arial" w:cs="Arial"/>
          <w:sz w:val="24"/>
          <w:szCs w:val="24"/>
        </w:rPr>
        <w:t xml:space="preserve"> Bedarf an externer Unterstützung</w:t>
      </w:r>
      <w:r w:rsidR="00FD5365">
        <w:rPr>
          <w:rFonts w:ascii="Arial" w:hAnsi="Arial" w:cs="Arial"/>
          <w:sz w:val="24"/>
          <w:szCs w:val="24"/>
        </w:rPr>
        <w:t xml:space="preserve"> für die Konzeption und Umsetzung eigener Weiterbildungsformate. </w:t>
      </w:r>
      <w:r w:rsidRPr="000B745D">
        <w:rPr>
          <w:rFonts w:ascii="Arial" w:hAnsi="Arial" w:cs="Arial"/>
          <w:sz w:val="24"/>
          <w:szCs w:val="24"/>
        </w:rPr>
        <w:t xml:space="preserve">Vor diesem Hintergrund zieht Die Pflanzenschule ein sehr positives Messefazit: Intensives Networking und zahlreiche persönliche Gespräche prägten den Messeauftritt. Besonders die enge und engagierte Zusammenarbeit mit den Junggärtnern, die den Gemeinschaftsstand hochmotiviert und tatkräftig unterstützten, unterstrich eindrucksvoll die zentrale Bedeutung von Weiterbildung, Nachwuchsförderung und partnerschaftlicher Zusammenarbeit innerhalb der </w:t>
      </w:r>
      <w:r w:rsidR="0000311C">
        <w:rPr>
          <w:rFonts w:ascii="Arial" w:hAnsi="Arial" w:cs="Arial"/>
          <w:sz w:val="24"/>
          <w:szCs w:val="24"/>
        </w:rPr>
        <w:t>G</w:t>
      </w:r>
      <w:r w:rsidRPr="000B745D">
        <w:rPr>
          <w:rFonts w:ascii="Arial" w:hAnsi="Arial" w:cs="Arial"/>
          <w:sz w:val="24"/>
          <w:szCs w:val="24"/>
        </w:rPr>
        <w:t>rünen Branche.</w:t>
      </w:r>
    </w:p>
    <w:p w14:paraId="068CF389" w14:textId="68677488" w:rsidR="0000311C" w:rsidRDefault="0000311C">
      <w:pPr>
        <w:rPr>
          <w:rFonts w:ascii="Arial" w:hAnsi="Arial" w:cs="Arial"/>
          <w:sz w:val="24"/>
          <w:szCs w:val="24"/>
        </w:rPr>
      </w:pPr>
    </w:p>
    <w:p w14:paraId="63EE7439" w14:textId="4DEDA159" w:rsidR="0000311C" w:rsidRDefault="0000311C">
      <w:pPr>
        <w:rPr>
          <w:rFonts w:ascii="Arial" w:hAnsi="Arial" w:cs="Arial"/>
          <w:sz w:val="24"/>
          <w:szCs w:val="24"/>
        </w:rPr>
      </w:pPr>
    </w:p>
    <w:p w14:paraId="3053A9BA" w14:textId="14A3089C" w:rsidR="0000311C" w:rsidRDefault="0000311C">
      <w:pPr>
        <w:rPr>
          <w:rFonts w:ascii="Arial" w:hAnsi="Arial" w:cs="Arial"/>
          <w:sz w:val="24"/>
          <w:szCs w:val="24"/>
        </w:rPr>
      </w:pPr>
    </w:p>
    <w:p w14:paraId="4D8DF973" w14:textId="5AA79422" w:rsidR="0000311C" w:rsidRDefault="0000311C">
      <w:pPr>
        <w:rPr>
          <w:rFonts w:ascii="Arial" w:hAnsi="Arial" w:cs="Arial"/>
          <w:sz w:val="24"/>
          <w:szCs w:val="24"/>
        </w:rPr>
      </w:pPr>
    </w:p>
    <w:p w14:paraId="69EAB0A5" w14:textId="6B87910A" w:rsidR="0000311C" w:rsidRDefault="0000311C">
      <w:pPr>
        <w:rPr>
          <w:rFonts w:ascii="Arial" w:hAnsi="Arial" w:cs="Arial"/>
          <w:sz w:val="24"/>
          <w:szCs w:val="24"/>
        </w:rPr>
      </w:pPr>
    </w:p>
    <w:p w14:paraId="486CE3A1" w14:textId="77777777" w:rsidR="0000311C" w:rsidRDefault="0000311C" w:rsidP="0000311C">
      <w:pPr>
        <w:rPr>
          <w:rFonts w:ascii="Arial" w:hAnsi="Arial" w:cs="Arial"/>
          <w:b/>
          <w:bCs/>
          <w:sz w:val="24"/>
          <w:szCs w:val="24"/>
        </w:rPr>
      </w:pPr>
      <w:r w:rsidRPr="003C4E0D">
        <w:rPr>
          <w:rFonts w:ascii="Arial" w:hAnsi="Arial" w:cs="Arial"/>
          <w:b/>
          <w:bCs/>
          <w:sz w:val="24"/>
          <w:szCs w:val="24"/>
        </w:rPr>
        <w:lastRenderedPageBreak/>
        <w:t>Bildunterschrift:</w:t>
      </w:r>
    </w:p>
    <w:p w14:paraId="796CC47A" w14:textId="4495148C" w:rsidR="00220783" w:rsidRDefault="00220783">
      <w:pPr>
        <w:rPr>
          <w:rFonts w:ascii="Arial" w:hAnsi="Arial" w:cs="Arial"/>
          <w:noProof/>
          <w:sz w:val="24"/>
          <w:szCs w:val="24"/>
        </w:rPr>
      </w:pPr>
      <w:r>
        <w:rPr>
          <w:rFonts w:ascii="Arial" w:hAnsi="Arial" w:cs="Arial"/>
          <w:noProof/>
          <w:sz w:val="24"/>
          <w:szCs w:val="24"/>
        </w:rPr>
        <w:drawing>
          <wp:inline distT="0" distB="0" distL="0" distR="0" wp14:anchorId="7D919627" wp14:editId="0A2EE85E">
            <wp:extent cx="2299783" cy="2286000"/>
            <wp:effectExtent l="0" t="0" r="571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7" cstate="print">
                      <a:extLst>
                        <a:ext uri="{28A0092B-C50C-407E-A947-70E740481C1C}">
                          <a14:useLocalDpi xmlns:a14="http://schemas.microsoft.com/office/drawing/2010/main" val="0"/>
                        </a:ext>
                      </a:extLst>
                    </a:blip>
                    <a:srcRect t="15530" b="9919"/>
                    <a:stretch/>
                  </pic:blipFill>
                  <pic:spPr bwMode="auto">
                    <a:xfrm>
                      <a:off x="0" y="0"/>
                      <a:ext cx="2301197" cy="2287406"/>
                    </a:xfrm>
                    <a:prstGeom prst="rect">
                      <a:avLst/>
                    </a:prstGeom>
                    <a:ln>
                      <a:noFill/>
                    </a:ln>
                    <a:extLst>
                      <a:ext uri="{53640926-AAD7-44D8-BBD7-CCE9431645EC}">
                        <a14:shadowObscured xmlns:a14="http://schemas.microsoft.com/office/drawing/2010/main"/>
                      </a:ext>
                    </a:extLst>
                  </pic:spPr>
                </pic:pic>
              </a:graphicData>
            </a:graphic>
          </wp:inline>
        </w:drawing>
      </w:r>
    </w:p>
    <w:p w14:paraId="264213C1" w14:textId="438C3DB2" w:rsidR="00220783" w:rsidRDefault="00220783">
      <w:pPr>
        <w:rPr>
          <w:rFonts w:ascii="Arial" w:hAnsi="Arial" w:cs="Arial"/>
          <w:noProof/>
          <w:sz w:val="24"/>
          <w:szCs w:val="24"/>
        </w:rPr>
      </w:pPr>
      <w:r w:rsidRPr="00220783">
        <w:rPr>
          <w:rFonts w:ascii="Arial" w:hAnsi="Arial" w:cs="Arial"/>
          <w:noProof/>
          <w:sz w:val="24"/>
          <w:szCs w:val="24"/>
        </w:rPr>
        <w:t>Erfolgreiche Standaktion: Ein Messebesuch, der lange in Erinnerung bleibt – auf dem Gemeinschaftsstand der Pflanzenschule, der Junggärtner und des Stauden Rings konnten sich Messebesucher:innen ihren IPM-Besuch mit stilvollen temporären Tattoos verewigen.</w:t>
      </w:r>
      <w:r w:rsidR="00D5686D">
        <w:rPr>
          <w:rFonts w:ascii="Arial" w:hAnsi="Arial" w:cs="Arial"/>
          <w:noProof/>
          <w:sz w:val="24"/>
          <w:szCs w:val="24"/>
        </w:rPr>
        <w:t xml:space="preserve"> </w:t>
      </w:r>
      <w:r w:rsidR="00D5686D">
        <w:rPr>
          <w:rFonts w:ascii="Arial" w:hAnsi="Arial" w:cs="Arial"/>
          <w:sz w:val="24"/>
          <w:szCs w:val="24"/>
        </w:rPr>
        <w:t>(Bildquelle: Die Pflanzenschule)</w:t>
      </w:r>
    </w:p>
    <w:p w14:paraId="77AA050C" w14:textId="77777777" w:rsidR="00220783" w:rsidRDefault="00220783">
      <w:pPr>
        <w:rPr>
          <w:rFonts w:ascii="Arial" w:hAnsi="Arial" w:cs="Arial"/>
          <w:noProof/>
          <w:sz w:val="24"/>
          <w:szCs w:val="24"/>
        </w:rPr>
      </w:pPr>
    </w:p>
    <w:p w14:paraId="4AD42A70" w14:textId="5CBA71BB" w:rsidR="0000311C" w:rsidRDefault="00220783">
      <w:pPr>
        <w:rPr>
          <w:rFonts w:ascii="Arial" w:hAnsi="Arial" w:cs="Arial"/>
          <w:sz w:val="24"/>
          <w:szCs w:val="24"/>
        </w:rPr>
      </w:pPr>
      <w:r>
        <w:rPr>
          <w:rFonts w:ascii="Arial" w:hAnsi="Arial" w:cs="Arial"/>
          <w:noProof/>
          <w:sz w:val="24"/>
          <w:szCs w:val="24"/>
        </w:rPr>
        <w:drawing>
          <wp:inline distT="0" distB="0" distL="0" distR="0" wp14:anchorId="18F32444" wp14:editId="0269F96C">
            <wp:extent cx="2690917" cy="20193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2491" cy="2020481"/>
                    </a:xfrm>
                    <a:prstGeom prst="rect">
                      <a:avLst/>
                    </a:prstGeom>
                    <a:noFill/>
                    <a:ln>
                      <a:noFill/>
                    </a:ln>
                  </pic:spPr>
                </pic:pic>
              </a:graphicData>
            </a:graphic>
          </wp:inline>
        </w:drawing>
      </w:r>
    </w:p>
    <w:p w14:paraId="02EC9FC2" w14:textId="448CFD87" w:rsidR="0000311C" w:rsidRDefault="00220783" w:rsidP="0000311C">
      <w:pPr>
        <w:rPr>
          <w:rFonts w:ascii="Arial" w:hAnsi="Arial" w:cs="Arial"/>
          <w:sz w:val="24"/>
          <w:szCs w:val="24"/>
        </w:rPr>
      </w:pPr>
      <w:r w:rsidRPr="00220783">
        <w:rPr>
          <w:rFonts w:ascii="Arial" w:hAnsi="Arial" w:cs="Arial"/>
          <w:sz w:val="24"/>
          <w:szCs w:val="24"/>
        </w:rPr>
        <w:t xml:space="preserve">Erinnerung auf Zeit: Unter den zahlreichen </w:t>
      </w:r>
      <w:proofErr w:type="spellStart"/>
      <w:r w:rsidRPr="00220783">
        <w:rPr>
          <w:rFonts w:ascii="Arial" w:hAnsi="Arial" w:cs="Arial"/>
          <w:sz w:val="24"/>
          <w:szCs w:val="24"/>
        </w:rPr>
        <w:t>Messebesucher:innen</w:t>
      </w:r>
      <w:proofErr w:type="spellEnd"/>
      <w:r w:rsidRPr="00220783">
        <w:rPr>
          <w:rFonts w:ascii="Arial" w:hAnsi="Arial" w:cs="Arial"/>
          <w:sz w:val="24"/>
          <w:szCs w:val="24"/>
        </w:rPr>
        <w:t xml:space="preserve"> ließen sich auch die Deutsche Blumenfee</w:t>
      </w:r>
      <w:r>
        <w:rPr>
          <w:rFonts w:ascii="Arial" w:hAnsi="Arial" w:cs="Arial"/>
          <w:sz w:val="24"/>
          <w:szCs w:val="24"/>
        </w:rPr>
        <w:t xml:space="preserve"> Hannes Schrader</w:t>
      </w:r>
      <w:r w:rsidRPr="00220783">
        <w:rPr>
          <w:rFonts w:ascii="Arial" w:hAnsi="Arial" w:cs="Arial"/>
          <w:sz w:val="24"/>
          <w:szCs w:val="24"/>
        </w:rPr>
        <w:t xml:space="preserve"> sowie die ZVG-Präsidentin Eva Kähler-Theuerkauf ein temporäres Tattoo anfertigen.</w:t>
      </w:r>
      <w:r w:rsidR="00D5686D">
        <w:rPr>
          <w:rFonts w:ascii="Arial" w:hAnsi="Arial" w:cs="Arial"/>
          <w:sz w:val="24"/>
          <w:szCs w:val="24"/>
        </w:rPr>
        <w:t xml:space="preserve"> (Bildquelle: </w:t>
      </w:r>
      <w:r w:rsidR="00854035">
        <w:rPr>
          <w:rFonts w:ascii="Arial" w:hAnsi="Arial" w:cs="Arial"/>
          <w:sz w:val="24"/>
          <w:szCs w:val="24"/>
        </w:rPr>
        <w:t>Tjards Wendebourg</w:t>
      </w:r>
      <w:r w:rsidR="00D5686D">
        <w:rPr>
          <w:rFonts w:ascii="Arial" w:hAnsi="Arial" w:cs="Arial"/>
          <w:sz w:val="24"/>
          <w:szCs w:val="24"/>
        </w:rPr>
        <w:t>)</w:t>
      </w:r>
    </w:p>
    <w:p w14:paraId="070F71DB" w14:textId="768F97E0" w:rsidR="00220783" w:rsidRDefault="00220783" w:rsidP="0000311C">
      <w:pPr>
        <w:rPr>
          <w:rFonts w:ascii="Arial" w:hAnsi="Arial" w:cs="Arial"/>
          <w:sz w:val="24"/>
          <w:szCs w:val="24"/>
        </w:rPr>
      </w:pPr>
    </w:p>
    <w:p w14:paraId="7DC26ADA" w14:textId="77777777" w:rsidR="00220783" w:rsidRDefault="00220783" w:rsidP="0000311C">
      <w:pPr>
        <w:rPr>
          <w:rFonts w:ascii="Arial" w:hAnsi="Arial" w:cs="Arial"/>
          <w:sz w:val="24"/>
          <w:szCs w:val="24"/>
        </w:rPr>
      </w:pPr>
    </w:p>
    <w:p w14:paraId="0AFD42F3" w14:textId="30FE2744" w:rsidR="00220783" w:rsidRDefault="00220783" w:rsidP="0000311C">
      <w:pPr>
        <w:rPr>
          <w:rFonts w:ascii="Arial" w:hAnsi="Arial" w:cs="Arial"/>
          <w:sz w:val="24"/>
          <w:szCs w:val="24"/>
        </w:rPr>
      </w:pPr>
    </w:p>
    <w:p w14:paraId="21351E04" w14:textId="59EC72C7" w:rsidR="00220783" w:rsidRDefault="00220783" w:rsidP="0000311C">
      <w:pPr>
        <w:rPr>
          <w:rFonts w:ascii="Arial" w:hAnsi="Arial" w:cs="Arial"/>
          <w:sz w:val="24"/>
          <w:szCs w:val="24"/>
        </w:rPr>
      </w:pPr>
      <w:r>
        <w:rPr>
          <w:rFonts w:ascii="Arial" w:hAnsi="Arial" w:cs="Arial"/>
          <w:noProof/>
          <w:sz w:val="24"/>
          <w:szCs w:val="24"/>
        </w:rPr>
        <w:lastRenderedPageBreak/>
        <w:drawing>
          <wp:inline distT="0" distB="0" distL="0" distR="0" wp14:anchorId="02E7C851" wp14:editId="205EC4C5">
            <wp:extent cx="1781175" cy="133588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5044" cy="1338783"/>
                    </a:xfrm>
                    <a:prstGeom prst="rect">
                      <a:avLst/>
                    </a:prstGeom>
                    <a:noFill/>
                    <a:ln>
                      <a:noFill/>
                    </a:ln>
                  </pic:spPr>
                </pic:pic>
              </a:graphicData>
            </a:graphic>
          </wp:inline>
        </w:drawing>
      </w:r>
      <w:r>
        <w:rPr>
          <w:rFonts w:ascii="Arial" w:hAnsi="Arial" w:cs="Arial"/>
          <w:sz w:val="24"/>
          <w:szCs w:val="24"/>
        </w:rPr>
        <w:t xml:space="preserve">   </w:t>
      </w:r>
      <w:r>
        <w:rPr>
          <w:rFonts w:ascii="Arial" w:hAnsi="Arial" w:cs="Arial"/>
          <w:noProof/>
          <w:sz w:val="24"/>
          <w:szCs w:val="24"/>
        </w:rPr>
        <w:drawing>
          <wp:inline distT="0" distB="0" distL="0" distR="0" wp14:anchorId="13903A1A" wp14:editId="2CF90616">
            <wp:extent cx="1000068" cy="133489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4818" cy="1367930"/>
                    </a:xfrm>
                    <a:prstGeom prst="rect">
                      <a:avLst/>
                    </a:prstGeom>
                    <a:noFill/>
                    <a:ln>
                      <a:noFill/>
                    </a:ln>
                  </pic:spPr>
                </pic:pic>
              </a:graphicData>
            </a:graphic>
          </wp:inline>
        </w:drawing>
      </w:r>
    </w:p>
    <w:p w14:paraId="015AFDE5" w14:textId="69DC6BC9" w:rsidR="00220783" w:rsidRDefault="00D5686D" w:rsidP="0000311C">
      <w:pPr>
        <w:rPr>
          <w:rFonts w:ascii="Arial" w:hAnsi="Arial" w:cs="Arial"/>
          <w:sz w:val="24"/>
          <w:szCs w:val="24"/>
        </w:rPr>
      </w:pPr>
      <w:r w:rsidRPr="00D5686D">
        <w:rPr>
          <w:rFonts w:ascii="Arial" w:hAnsi="Arial" w:cs="Arial"/>
          <w:sz w:val="24"/>
          <w:szCs w:val="24"/>
        </w:rPr>
        <w:t xml:space="preserve">Speed Learning Tour Verlosung: Am letzten Messetag wurden die </w:t>
      </w:r>
      <w:proofErr w:type="spellStart"/>
      <w:r w:rsidRPr="00D5686D">
        <w:rPr>
          <w:rFonts w:ascii="Arial" w:hAnsi="Arial" w:cs="Arial"/>
          <w:sz w:val="24"/>
          <w:szCs w:val="24"/>
        </w:rPr>
        <w:t>Gewinner:innen</w:t>
      </w:r>
      <w:proofErr w:type="spellEnd"/>
      <w:r w:rsidRPr="00D5686D">
        <w:rPr>
          <w:rFonts w:ascii="Arial" w:hAnsi="Arial" w:cs="Arial"/>
          <w:sz w:val="24"/>
          <w:szCs w:val="24"/>
        </w:rPr>
        <w:t xml:space="preserve"> der diesjährigen Speed Learning Tour feierlich von der Deutschen Blumenfee Hannes Schrader und der ZVG-Präsidentin Eva Kähler-Theuerkauf gezogen. Zu gewinnen gab es einen Hauptpreis von 500 Euro in bar sowie zahlreiche weitere attraktive Preise.</w:t>
      </w:r>
      <w:r>
        <w:rPr>
          <w:rFonts w:ascii="Arial" w:hAnsi="Arial" w:cs="Arial"/>
          <w:sz w:val="24"/>
          <w:szCs w:val="24"/>
        </w:rPr>
        <w:t xml:space="preserve"> (Bildquelle: Die Pflanzenschule)</w:t>
      </w:r>
    </w:p>
    <w:p w14:paraId="1F026295" w14:textId="398CA055" w:rsidR="00D5686D" w:rsidRDefault="00D5686D" w:rsidP="0000311C">
      <w:pPr>
        <w:rPr>
          <w:rFonts w:ascii="Arial" w:hAnsi="Arial" w:cs="Arial"/>
          <w:sz w:val="24"/>
          <w:szCs w:val="24"/>
        </w:rPr>
      </w:pPr>
    </w:p>
    <w:p w14:paraId="62EFAB2D" w14:textId="4AC331FE" w:rsidR="00D5686D" w:rsidRDefault="00D5686D" w:rsidP="0000311C">
      <w:pPr>
        <w:rPr>
          <w:rFonts w:ascii="Arial" w:hAnsi="Arial" w:cs="Arial"/>
          <w:sz w:val="24"/>
          <w:szCs w:val="24"/>
        </w:rPr>
      </w:pPr>
      <w:r>
        <w:rPr>
          <w:rFonts w:ascii="Arial" w:hAnsi="Arial" w:cs="Arial"/>
          <w:noProof/>
          <w:sz w:val="24"/>
          <w:szCs w:val="24"/>
        </w:rPr>
        <w:drawing>
          <wp:inline distT="0" distB="0" distL="0" distR="0" wp14:anchorId="4ECAF417" wp14:editId="52F98DD6">
            <wp:extent cx="2690917" cy="20193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5367" cy="2022639"/>
                    </a:xfrm>
                    <a:prstGeom prst="rect">
                      <a:avLst/>
                    </a:prstGeom>
                    <a:noFill/>
                    <a:ln>
                      <a:noFill/>
                    </a:ln>
                  </pic:spPr>
                </pic:pic>
              </a:graphicData>
            </a:graphic>
          </wp:inline>
        </w:drawing>
      </w:r>
    </w:p>
    <w:p w14:paraId="3D61C2A7" w14:textId="4C075725" w:rsidR="00D5686D" w:rsidRPr="00D5686D" w:rsidRDefault="00D5686D" w:rsidP="0000311C">
      <w:pPr>
        <w:rPr>
          <w:rFonts w:ascii="Arial" w:hAnsi="Arial" w:cs="Arial"/>
          <w:sz w:val="24"/>
          <w:szCs w:val="24"/>
        </w:rPr>
      </w:pPr>
      <w:r w:rsidRPr="00D5686D">
        <w:rPr>
          <w:rFonts w:ascii="Arial" w:hAnsi="Arial" w:cs="Arial"/>
          <w:sz w:val="24"/>
          <w:szCs w:val="24"/>
        </w:rPr>
        <w:t xml:space="preserve">Die Initiatoren </w:t>
      </w:r>
      <w:r w:rsidR="003145DA">
        <w:rPr>
          <w:rFonts w:ascii="Arial" w:hAnsi="Arial" w:cs="Arial"/>
          <w:sz w:val="24"/>
          <w:szCs w:val="24"/>
        </w:rPr>
        <w:t xml:space="preserve">und Organisatoren </w:t>
      </w:r>
      <w:r w:rsidRPr="00D5686D">
        <w:rPr>
          <w:rFonts w:ascii="Arial" w:hAnsi="Arial" w:cs="Arial"/>
          <w:sz w:val="24"/>
          <w:szCs w:val="24"/>
        </w:rPr>
        <w:t xml:space="preserve">der Speed Learning Tour: </w:t>
      </w:r>
      <w:proofErr w:type="spellStart"/>
      <w:r w:rsidRPr="00D5686D">
        <w:rPr>
          <w:rFonts w:ascii="Arial" w:hAnsi="Arial" w:cs="Arial"/>
          <w:sz w:val="24"/>
          <w:szCs w:val="24"/>
        </w:rPr>
        <w:t>Vertreter:innen</w:t>
      </w:r>
      <w:proofErr w:type="spellEnd"/>
      <w:r w:rsidRPr="00D5686D">
        <w:rPr>
          <w:rFonts w:ascii="Arial" w:hAnsi="Arial" w:cs="Arial"/>
          <w:sz w:val="24"/>
          <w:szCs w:val="24"/>
        </w:rPr>
        <w:t xml:space="preserve"> der Messe Essen, der Junggärtner und der Pflanzenschule</w:t>
      </w:r>
      <w:r w:rsidR="00625955">
        <w:rPr>
          <w:rFonts w:ascii="Arial" w:hAnsi="Arial" w:cs="Arial"/>
          <w:sz w:val="24"/>
          <w:szCs w:val="24"/>
        </w:rPr>
        <w:t xml:space="preserve">, sowie glückliche </w:t>
      </w:r>
      <w:proofErr w:type="spellStart"/>
      <w:r w:rsidR="00625955">
        <w:rPr>
          <w:rFonts w:ascii="Arial" w:hAnsi="Arial" w:cs="Arial"/>
          <w:sz w:val="24"/>
          <w:szCs w:val="24"/>
        </w:rPr>
        <w:t>Gewinner:innen</w:t>
      </w:r>
      <w:proofErr w:type="spellEnd"/>
      <w:r w:rsidRPr="00D5686D">
        <w:rPr>
          <w:rFonts w:ascii="Arial" w:hAnsi="Arial" w:cs="Arial"/>
          <w:sz w:val="24"/>
          <w:szCs w:val="24"/>
        </w:rPr>
        <w:t>. Unterstützt wird das Format von der ZVG-Präsidentin Eva Kähler-Theuerkauf.</w:t>
      </w:r>
      <w:r>
        <w:rPr>
          <w:rFonts w:ascii="Arial" w:hAnsi="Arial" w:cs="Arial"/>
          <w:sz w:val="24"/>
          <w:szCs w:val="24"/>
        </w:rPr>
        <w:t xml:space="preserve"> (Bildquelle: Tjards Wendeb</w:t>
      </w:r>
      <w:r w:rsidR="00854035">
        <w:rPr>
          <w:rFonts w:ascii="Arial" w:hAnsi="Arial" w:cs="Arial"/>
          <w:sz w:val="24"/>
          <w:szCs w:val="24"/>
        </w:rPr>
        <w:t>o</w:t>
      </w:r>
      <w:r>
        <w:rPr>
          <w:rFonts w:ascii="Arial" w:hAnsi="Arial" w:cs="Arial"/>
          <w:sz w:val="24"/>
          <w:szCs w:val="24"/>
        </w:rPr>
        <w:t>urg)</w:t>
      </w:r>
    </w:p>
    <w:p w14:paraId="13F5EA97" w14:textId="5C3563E4" w:rsidR="00D5686D" w:rsidRDefault="00D5686D" w:rsidP="0000311C">
      <w:pPr>
        <w:rPr>
          <w:rFonts w:ascii="Arial" w:hAnsi="Arial" w:cs="Arial"/>
          <w:sz w:val="24"/>
          <w:szCs w:val="24"/>
        </w:rPr>
      </w:pPr>
    </w:p>
    <w:p w14:paraId="07461526" w14:textId="77777777" w:rsidR="00D5686D" w:rsidRPr="00D5686D" w:rsidRDefault="00D5686D" w:rsidP="0000311C">
      <w:pPr>
        <w:rPr>
          <w:rFonts w:ascii="Arial" w:hAnsi="Arial" w:cs="Arial"/>
          <w:sz w:val="24"/>
          <w:szCs w:val="24"/>
        </w:rPr>
      </w:pPr>
    </w:p>
    <w:p w14:paraId="75CA6DC4" w14:textId="41942286" w:rsidR="00220783" w:rsidRDefault="00220783" w:rsidP="0000311C">
      <w:pPr>
        <w:rPr>
          <w:rFonts w:ascii="Arial" w:hAnsi="Arial" w:cs="Arial"/>
          <w:sz w:val="24"/>
          <w:szCs w:val="24"/>
        </w:rPr>
      </w:pPr>
    </w:p>
    <w:p w14:paraId="43287A67" w14:textId="77777777" w:rsidR="0000311C" w:rsidRPr="0010276A" w:rsidRDefault="0000311C">
      <w:pPr>
        <w:rPr>
          <w:rFonts w:ascii="Arial" w:hAnsi="Arial" w:cs="Arial"/>
          <w:sz w:val="24"/>
          <w:szCs w:val="24"/>
        </w:rPr>
      </w:pPr>
    </w:p>
    <w:sectPr w:rsidR="0000311C" w:rsidRPr="0010276A">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308FF" w14:textId="77777777" w:rsidR="000406C6" w:rsidRDefault="000406C6" w:rsidP="0010276A">
      <w:pPr>
        <w:spacing w:after="0" w:line="240" w:lineRule="auto"/>
      </w:pPr>
      <w:r>
        <w:separator/>
      </w:r>
    </w:p>
  </w:endnote>
  <w:endnote w:type="continuationSeparator" w:id="0">
    <w:p w14:paraId="569868E2" w14:textId="77777777" w:rsidR="000406C6" w:rsidRDefault="000406C6" w:rsidP="00102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B49C" w14:textId="3423B7C1" w:rsidR="0010276A" w:rsidRDefault="0010276A" w:rsidP="0010276A">
    <w:pPr>
      <w:pStyle w:val="Fuzeile"/>
      <w:jc w:val="center"/>
    </w:pPr>
    <w:r>
      <w:t xml:space="preserve">Die Pflanzenschule, Im </w:t>
    </w:r>
    <w:proofErr w:type="spellStart"/>
    <w:r>
      <w:t>Drielaker</w:t>
    </w:r>
    <w:proofErr w:type="spellEnd"/>
    <w:r>
      <w:t xml:space="preserve"> Moor 33, 26135 Oldenburg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F800C" w14:textId="77777777" w:rsidR="000406C6" w:rsidRDefault="000406C6" w:rsidP="0010276A">
      <w:pPr>
        <w:spacing w:after="0" w:line="240" w:lineRule="auto"/>
      </w:pPr>
      <w:r>
        <w:separator/>
      </w:r>
    </w:p>
  </w:footnote>
  <w:footnote w:type="continuationSeparator" w:id="0">
    <w:p w14:paraId="7BE9349F" w14:textId="77777777" w:rsidR="000406C6" w:rsidRDefault="000406C6" w:rsidP="001027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EC3B9" w14:textId="77777777" w:rsidR="0010276A" w:rsidRDefault="0010276A">
    <w:pPr>
      <w:pStyle w:val="Kopfzeile"/>
      <w:rPr>
        <w:noProof/>
      </w:rPr>
    </w:pPr>
  </w:p>
  <w:p w14:paraId="29A6A0B4" w14:textId="643F0AD0" w:rsidR="0010276A" w:rsidRDefault="0010276A" w:rsidP="0010276A">
    <w:pPr>
      <w:pStyle w:val="Kopfzeile"/>
      <w:jc w:val="right"/>
    </w:pPr>
    <w:r>
      <w:rPr>
        <w:noProof/>
      </w:rPr>
      <w:drawing>
        <wp:inline distT="0" distB="0" distL="0" distR="0" wp14:anchorId="34C0F434" wp14:editId="4D8C5361">
          <wp:extent cx="1217295" cy="720555"/>
          <wp:effectExtent l="0" t="0" r="1905"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b="15246"/>
                  <a:stretch/>
                </pic:blipFill>
                <pic:spPr bwMode="auto">
                  <a:xfrm>
                    <a:off x="0" y="0"/>
                    <a:ext cx="1224114" cy="72459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86025"/>
    <w:multiLevelType w:val="hybridMultilevel"/>
    <w:tmpl w:val="55F644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E1C"/>
    <w:rsid w:val="0000311C"/>
    <w:rsid w:val="00006DA1"/>
    <w:rsid w:val="000406C6"/>
    <w:rsid w:val="000B745D"/>
    <w:rsid w:val="0010276A"/>
    <w:rsid w:val="00122E77"/>
    <w:rsid w:val="001F6FE7"/>
    <w:rsid w:val="00220783"/>
    <w:rsid w:val="0025712C"/>
    <w:rsid w:val="003145DA"/>
    <w:rsid w:val="003C11D1"/>
    <w:rsid w:val="00402D81"/>
    <w:rsid w:val="00424C08"/>
    <w:rsid w:val="00463E1C"/>
    <w:rsid w:val="004A2EF2"/>
    <w:rsid w:val="004B096D"/>
    <w:rsid w:val="00530E20"/>
    <w:rsid w:val="00625955"/>
    <w:rsid w:val="0076396C"/>
    <w:rsid w:val="007E0154"/>
    <w:rsid w:val="00854035"/>
    <w:rsid w:val="008E7805"/>
    <w:rsid w:val="009E6AC7"/>
    <w:rsid w:val="00AD7B69"/>
    <w:rsid w:val="00C04E5E"/>
    <w:rsid w:val="00CE3D03"/>
    <w:rsid w:val="00D5686D"/>
    <w:rsid w:val="00DB004A"/>
    <w:rsid w:val="00DF5AB4"/>
    <w:rsid w:val="00ED2F8E"/>
    <w:rsid w:val="00EE594B"/>
    <w:rsid w:val="00FD53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E8DA8"/>
  <w15:chartTrackingRefBased/>
  <w15:docId w15:val="{E4759DC6-5E27-4F55-955D-11317C58F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0276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276A"/>
  </w:style>
  <w:style w:type="paragraph" w:styleId="Fuzeile">
    <w:name w:val="footer"/>
    <w:basedOn w:val="Standard"/>
    <w:link w:val="FuzeileZchn"/>
    <w:uiPriority w:val="99"/>
    <w:unhideWhenUsed/>
    <w:rsid w:val="001027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276A"/>
  </w:style>
  <w:style w:type="paragraph" w:styleId="Listenabsatz">
    <w:name w:val="List Paragraph"/>
    <w:basedOn w:val="Standard"/>
    <w:uiPriority w:val="34"/>
    <w:qFormat/>
    <w:rsid w:val="0010276A"/>
    <w:pPr>
      <w:ind w:left="720"/>
      <w:contextualSpacing/>
    </w:pPr>
    <w:rPr>
      <w:kern w:val="2"/>
      <w14:ligatures w14:val="standardContextual"/>
    </w:rPr>
  </w:style>
  <w:style w:type="character" w:styleId="Hyperlink">
    <w:name w:val="Hyperlink"/>
    <w:basedOn w:val="Absatz-Standardschriftart"/>
    <w:uiPriority w:val="99"/>
    <w:unhideWhenUsed/>
    <w:rsid w:val="0010276A"/>
    <w:rPr>
      <w:color w:val="0563C1" w:themeColor="hyperlink"/>
      <w:u w:val="single"/>
    </w:rPr>
  </w:style>
  <w:style w:type="paragraph" w:styleId="KeinLeerraum">
    <w:name w:val="No Spacing"/>
    <w:uiPriority w:val="1"/>
    <w:qFormat/>
    <w:rsid w:val="0010276A"/>
    <w:pPr>
      <w:spacing w:after="0" w:line="240" w:lineRule="auto"/>
    </w:pPr>
  </w:style>
  <w:style w:type="character" w:styleId="NichtaufgelsteErwhnung">
    <w:name w:val="Unresolved Mention"/>
    <w:basedOn w:val="Absatz-Standardschriftart"/>
    <w:uiPriority w:val="99"/>
    <w:semiHidden/>
    <w:unhideWhenUsed/>
    <w:rsid w:val="001027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5504">
      <w:bodyDiv w:val="1"/>
      <w:marLeft w:val="0"/>
      <w:marRight w:val="0"/>
      <w:marTop w:val="0"/>
      <w:marBottom w:val="0"/>
      <w:divBdr>
        <w:top w:val="none" w:sz="0" w:space="0" w:color="auto"/>
        <w:left w:val="none" w:sz="0" w:space="0" w:color="auto"/>
        <w:bottom w:val="none" w:sz="0" w:space="0" w:color="auto"/>
        <w:right w:val="none" w:sz="0" w:space="0" w:color="auto"/>
      </w:divBdr>
    </w:div>
    <w:div w:id="109903926">
      <w:bodyDiv w:val="1"/>
      <w:marLeft w:val="0"/>
      <w:marRight w:val="0"/>
      <w:marTop w:val="0"/>
      <w:marBottom w:val="0"/>
      <w:divBdr>
        <w:top w:val="none" w:sz="0" w:space="0" w:color="auto"/>
        <w:left w:val="none" w:sz="0" w:space="0" w:color="auto"/>
        <w:bottom w:val="none" w:sz="0" w:space="0" w:color="auto"/>
        <w:right w:val="none" w:sz="0" w:space="0" w:color="auto"/>
      </w:divBdr>
    </w:div>
    <w:div w:id="211888596">
      <w:bodyDiv w:val="1"/>
      <w:marLeft w:val="0"/>
      <w:marRight w:val="0"/>
      <w:marTop w:val="0"/>
      <w:marBottom w:val="0"/>
      <w:divBdr>
        <w:top w:val="none" w:sz="0" w:space="0" w:color="auto"/>
        <w:left w:val="none" w:sz="0" w:space="0" w:color="auto"/>
        <w:bottom w:val="none" w:sz="0" w:space="0" w:color="auto"/>
        <w:right w:val="none" w:sz="0" w:space="0" w:color="auto"/>
      </w:divBdr>
    </w:div>
    <w:div w:id="255787982">
      <w:bodyDiv w:val="1"/>
      <w:marLeft w:val="0"/>
      <w:marRight w:val="0"/>
      <w:marTop w:val="0"/>
      <w:marBottom w:val="0"/>
      <w:divBdr>
        <w:top w:val="none" w:sz="0" w:space="0" w:color="auto"/>
        <w:left w:val="none" w:sz="0" w:space="0" w:color="auto"/>
        <w:bottom w:val="none" w:sz="0" w:space="0" w:color="auto"/>
        <w:right w:val="none" w:sz="0" w:space="0" w:color="auto"/>
      </w:divBdr>
    </w:div>
    <w:div w:id="889919634">
      <w:bodyDiv w:val="1"/>
      <w:marLeft w:val="0"/>
      <w:marRight w:val="0"/>
      <w:marTop w:val="0"/>
      <w:marBottom w:val="0"/>
      <w:divBdr>
        <w:top w:val="none" w:sz="0" w:space="0" w:color="auto"/>
        <w:left w:val="none" w:sz="0" w:space="0" w:color="auto"/>
        <w:bottom w:val="none" w:sz="0" w:space="0" w:color="auto"/>
        <w:right w:val="none" w:sz="0" w:space="0" w:color="auto"/>
      </w:divBdr>
    </w:div>
    <w:div w:id="1005130242">
      <w:bodyDiv w:val="1"/>
      <w:marLeft w:val="0"/>
      <w:marRight w:val="0"/>
      <w:marTop w:val="0"/>
      <w:marBottom w:val="0"/>
      <w:divBdr>
        <w:top w:val="none" w:sz="0" w:space="0" w:color="auto"/>
        <w:left w:val="none" w:sz="0" w:space="0" w:color="auto"/>
        <w:bottom w:val="none" w:sz="0" w:space="0" w:color="auto"/>
        <w:right w:val="none" w:sz="0" w:space="0" w:color="auto"/>
      </w:divBdr>
    </w:div>
    <w:div w:id="191380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500</Words>
  <Characters>3152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Schachtschneider</dc:creator>
  <cp:keywords/>
  <dc:description/>
  <cp:lastModifiedBy>Schachtschneider Stauden - Claudia Zinsmeister</cp:lastModifiedBy>
  <cp:revision>10</cp:revision>
  <dcterms:created xsi:type="dcterms:W3CDTF">2025-11-19T15:22:00Z</dcterms:created>
  <dcterms:modified xsi:type="dcterms:W3CDTF">2026-02-02T10:16:00Z</dcterms:modified>
</cp:coreProperties>
</file>